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45" w:rsidRPr="00B21C9D" w:rsidRDefault="00E53945" w:rsidP="00E53945">
      <w:pPr>
        <w:rPr>
          <w:sz w:val="8"/>
          <w:lang w:val="nl-NL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339"/>
        <w:gridCol w:w="6061"/>
      </w:tblGrid>
      <w:tr w:rsidR="00E53945" w:rsidRPr="0038250D" w:rsidTr="005571FD">
        <w:trPr>
          <w:jc w:val="right"/>
        </w:trPr>
        <w:tc>
          <w:tcPr>
            <w:tcW w:w="3339" w:type="dxa"/>
          </w:tcPr>
          <w:p w:rsidR="00E53945" w:rsidRPr="00717C5B" w:rsidRDefault="00E53945" w:rsidP="005571FD">
            <w:pPr>
              <w:jc w:val="center"/>
              <w:rPr>
                <w:sz w:val="28"/>
                <w:szCs w:val="28"/>
                <w:lang w:val="nl-NL"/>
              </w:rPr>
            </w:pPr>
            <w:r w:rsidRPr="0038250D">
              <w:rPr>
                <w:b/>
                <w:sz w:val="28"/>
                <w:szCs w:val="28"/>
                <w:lang w:val="nl-NL"/>
              </w:rPr>
              <w:br w:type="page"/>
            </w:r>
            <w:r w:rsidRPr="00717C5B">
              <w:rPr>
                <w:sz w:val="28"/>
                <w:szCs w:val="28"/>
                <w:lang w:val="nl-NL"/>
              </w:rPr>
              <w:t>BỘ Y TẾ</w:t>
            </w:r>
          </w:p>
          <w:p w:rsidR="00E53945" w:rsidRPr="0038250D" w:rsidRDefault="00E53945" w:rsidP="005571FD">
            <w:pPr>
              <w:jc w:val="center"/>
              <w:rPr>
                <w:sz w:val="28"/>
                <w:szCs w:val="28"/>
                <w:lang w:val="nl-NL"/>
              </w:rPr>
            </w:pPr>
            <w:r w:rsidRPr="0038250D">
              <w:rPr>
                <w:b/>
                <w:sz w:val="28"/>
                <w:szCs w:val="28"/>
                <w:lang w:val="nl-NL"/>
              </w:rPr>
              <w:t>TRƯỜNG ĐH Y HÀ NỘI</w:t>
            </w:r>
          </w:p>
          <w:p w:rsidR="00E53945" w:rsidRPr="0038250D" w:rsidRDefault="00E53945" w:rsidP="005571FD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28575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2.25pt" to="104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061" w:type="dxa"/>
          </w:tcPr>
          <w:p w:rsidR="00E53945" w:rsidRPr="003524D4" w:rsidRDefault="00E53945" w:rsidP="005571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524D4">
              <w:rPr>
                <w:b/>
                <w:sz w:val="28"/>
                <w:szCs w:val="28"/>
                <w:lang w:val="nl-NL"/>
              </w:rPr>
              <w:t>CỘNG HOÀ XÃ HỘI CHỦ NGHĨA VIỆT NAM</w:t>
            </w:r>
          </w:p>
          <w:p w:rsidR="00E53945" w:rsidRPr="0038250D" w:rsidRDefault="00E53945" w:rsidP="005571F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Độc lập – Tự do – Hạnh phúc</w:t>
            </w:r>
          </w:p>
          <w:p w:rsidR="00E53945" w:rsidRPr="0038250D" w:rsidRDefault="00E53945" w:rsidP="005571FD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11430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.9pt" to="225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/y/BCdkAAAAHAQAADwAAAAAAAAAAAAAAAAB2BAAAZHJzL2Rvd25yZXYueG1sUEsFBgAA&#10;AAAEAAQA8wAAAHwFAAAAAA==&#10;"/>
                  </w:pict>
                </mc:Fallback>
              </mc:AlternateContent>
            </w:r>
            <w:r w:rsidRPr="0038250D">
              <w:rPr>
                <w:i/>
                <w:sz w:val="28"/>
                <w:szCs w:val="28"/>
                <w:lang w:val="nl-NL"/>
              </w:rPr>
              <w:t xml:space="preserve"> </w:t>
            </w:r>
          </w:p>
        </w:tc>
      </w:tr>
    </w:tbl>
    <w:p w:rsidR="00E53945" w:rsidRPr="00E53945" w:rsidRDefault="00E53945" w:rsidP="00E53945">
      <w:pPr>
        <w:spacing w:before="60" w:after="60" w:line="360" w:lineRule="auto"/>
        <w:jc w:val="center"/>
        <w:rPr>
          <w:b/>
          <w:sz w:val="12"/>
          <w:szCs w:val="28"/>
          <w:lang w:val="nl-NL"/>
        </w:rPr>
      </w:pPr>
    </w:p>
    <w:p w:rsidR="00E53945" w:rsidRPr="00E53945" w:rsidRDefault="00E53945" w:rsidP="00E53945">
      <w:pPr>
        <w:spacing w:before="60" w:after="60" w:line="360" w:lineRule="auto"/>
        <w:jc w:val="center"/>
        <w:rPr>
          <w:sz w:val="8"/>
          <w:szCs w:val="28"/>
          <w:lang w:val="nl-NL"/>
        </w:rPr>
      </w:pPr>
      <w:r w:rsidRPr="0038250D">
        <w:rPr>
          <w:b/>
          <w:sz w:val="28"/>
          <w:szCs w:val="28"/>
          <w:lang w:val="nl-NL"/>
        </w:rPr>
        <w:t xml:space="preserve"> BIÊN BẢN BẢO VỆ LUẬN VĂN </w:t>
      </w:r>
    </w:p>
    <w:p w:rsidR="00B21C9D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Họ và tên họ</w:t>
      </w:r>
      <w:r w:rsidR="0039060A">
        <w:rPr>
          <w:sz w:val="28"/>
          <w:szCs w:val="28"/>
          <w:lang w:val="nl-NL"/>
        </w:rPr>
        <w:t>c viên</w:t>
      </w:r>
      <w:r w:rsidRPr="0038250D">
        <w:rPr>
          <w:sz w:val="28"/>
          <w:szCs w:val="28"/>
          <w:lang w:val="nl-NL"/>
        </w:rPr>
        <w:t>: . . .</w:t>
      </w:r>
      <w:r w:rsidR="0039060A">
        <w:rPr>
          <w:sz w:val="28"/>
          <w:szCs w:val="28"/>
          <w:lang w:val="nl-NL"/>
        </w:rPr>
        <w:t xml:space="preserve"> </w:t>
      </w:r>
      <w:r w:rsidRPr="0038250D">
        <w:rPr>
          <w:sz w:val="28"/>
          <w:szCs w:val="28"/>
          <w:lang w:val="nl-NL"/>
        </w:rPr>
        <w:t>. . . . . . . . . .</w:t>
      </w:r>
      <w:r>
        <w:rPr>
          <w:sz w:val="28"/>
          <w:szCs w:val="28"/>
          <w:lang w:val="nl-NL"/>
        </w:rPr>
        <w:t xml:space="preserve"> . . . . . . </w:t>
      </w:r>
      <w:r w:rsidR="0039060A">
        <w:rPr>
          <w:sz w:val="28"/>
          <w:szCs w:val="28"/>
          <w:lang w:val="nl-NL"/>
        </w:rPr>
        <w:t xml:space="preserve">. . . . . </w:t>
      </w:r>
      <w:r w:rsidR="00B21C9D">
        <w:rPr>
          <w:sz w:val="28"/>
          <w:szCs w:val="28"/>
          <w:lang w:val="nl-NL"/>
        </w:rPr>
        <w:t xml:space="preserve">. . . . . . . . . . . . . . . . . . . . . . . . . . . . </w:t>
      </w:r>
    </w:p>
    <w:p w:rsidR="00E53945" w:rsidRPr="0038250D" w:rsidRDefault="00B21C9D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Đối tượng đào tạo</w:t>
      </w:r>
      <w:r w:rsidR="0039060A">
        <w:rPr>
          <w:sz w:val="28"/>
          <w:szCs w:val="28"/>
          <w:lang w:val="nl-NL"/>
        </w:rPr>
        <w:t xml:space="preserve">: . . . . . . . . . . . . </w:t>
      </w:r>
      <w:r>
        <w:rPr>
          <w:sz w:val="28"/>
          <w:szCs w:val="28"/>
          <w:lang w:val="nl-NL"/>
        </w:rPr>
        <w:t>. . . . . . . . . . . . . . . . . . . . . . . . . . .</w:t>
      </w:r>
      <w:r w:rsidR="00E53945">
        <w:rPr>
          <w:sz w:val="28"/>
          <w:szCs w:val="28"/>
          <w:lang w:val="nl-NL"/>
        </w:rPr>
        <w:t xml:space="preserve">Khoá </w:t>
      </w:r>
      <w:r w:rsidR="0039060A">
        <w:rPr>
          <w:sz w:val="28"/>
          <w:szCs w:val="28"/>
          <w:lang w:val="nl-NL"/>
        </w:rPr>
        <w:t xml:space="preserve">. . . </w:t>
      </w:r>
      <w:r>
        <w:rPr>
          <w:sz w:val="28"/>
          <w:szCs w:val="28"/>
          <w:lang w:val="nl-NL"/>
        </w:rPr>
        <w:t xml:space="preserve">. . . . </w:t>
      </w:r>
      <w:r w:rsidR="0039060A">
        <w:rPr>
          <w:sz w:val="28"/>
          <w:szCs w:val="28"/>
          <w:lang w:val="nl-NL"/>
        </w:rPr>
        <w:t xml:space="preserve">. . </w:t>
      </w:r>
    </w:p>
    <w:p w:rsidR="00E53945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Tên đề tài: . . . . . . . . . . . . . .  . . . . . . . . . . . . . . . . . .</w:t>
      </w:r>
      <w:r>
        <w:rPr>
          <w:sz w:val="28"/>
          <w:szCs w:val="28"/>
          <w:lang w:val="nl-NL"/>
        </w:rPr>
        <w:t xml:space="preserve"> . . . . . . . . . . . . </w:t>
      </w:r>
      <w:r w:rsidRPr="0038250D">
        <w:rPr>
          <w:sz w:val="28"/>
          <w:szCs w:val="28"/>
          <w:lang w:val="nl-NL"/>
        </w:rPr>
        <w:t xml:space="preserve"> . . .</w:t>
      </w:r>
      <w:r>
        <w:rPr>
          <w:sz w:val="28"/>
          <w:szCs w:val="28"/>
          <w:lang w:val="nl-NL"/>
        </w:rPr>
        <w:t xml:space="preserve"> . . . . . . . . . . . </w:t>
      </w:r>
    </w:p>
    <w:p w:rsidR="00E53945" w:rsidRPr="0038250D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. . . . . . . . . . . . . . . . . . . . . . . . . . . .  . . . . . . . . . . . . . . . . .  . . . . . . . . . . . . .</w:t>
      </w:r>
      <w:r w:rsidRPr="00E2746D">
        <w:rPr>
          <w:sz w:val="28"/>
          <w:szCs w:val="28"/>
          <w:lang w:val="nl-NL"/>
        </w:rPr>
        <w:t xml:space="preserve"> </w:t>
      </w:r>
      <w:r w:rsidRPr="0038250D">
        <w:rPr>
          <w:sz w:val="28"/>
          <w:szCs w:val="28"/>
          <w:lang w:val="nl-NL"/>
        </w:rPr>
        <w:t xml:space="preserve">. .  . . . . . </w:t>
      </w:r>
      <w:r>
        <w:rPr>
          <w:sz w:val="28"/>
          <w:szCs w:val="28"/>
          <w:lang w:val="nl-NL"/>
        </w:rPr>
        <w:t>. .</w:t>
      </w:r>
    </w:p>
    <w:p w:rsidR="00E53945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Chuyên ngành: . . . . . . . . . . . . . . . . . . . . . . . . . . . . . . . .  Mã số: . . . . . . . . . . . . . . </w:t>
      </w:r>
      <w:r>
        <w:rPr>
          <w:sz w:val="28"/>
          <w:szCs w:val="28"/>
          <w:lang w:val="nl-NL"/>
        </w:rPr>
        <w:t>.</w:t>
      </w:r>
      <w:r w:rsidRPr="0038250D">
        <w:rPr>
          <w:sz w:val="28"/>
          <w:szCs w:val="28"/>
          <w:lang w:val="nl-NL"/>
        </w:rPr>
        <w:t xml:space="preserve"> . </w:t>
      </w:r>
    </w:p>
    <w:p w:rsidR="00E53945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Người hướng dẫn Khoa học: . . . . . . . . . . . . . .  . . . . . . . . . . . . . . . . . . . </w:t>
      </w:r>
      <w:r>
        <w:rPr>
          <w:sz w:val="28"/>
          <w:szCs w:val="28"/>
          <w:lang w:val="nl-NL"/>
        </w:rPr>
        <w:t xml:space="preserve">. . . . . . . . . . </w:t>
      </w:r>
    </w:p>
    <w:p w:rsidR="00E53945" w:rsidRPr="0038250D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Căn cứ QĐ thành lập Hội đồng chấm luận văn </w:t>
      </w:r>
      <w:r w:rsidR="005615EB">
        <w:rPr>
          <w:sz w:val="28"/>
          <w:szCs w:val="28"/>
          <w:lang w:val="nl-NL"/>
        </w:rPr>
        <w:t xml:space="preserve">. . . . . </w:t>
      </w:r>
      <w:r w:rsidRPr="0038250D">
        <w:rPr>
          <w:sz w:val="28"/>
          <w:szCs w:val="28"/>
          <w:lang w:val="nl-NL"/>
        </w:rPr>
        <w:t xml:space="preserve"> số: . . . . . . . . /</w:t>
      </w:r>
      <w:r>
        <w:rPr>
          <w:sz w:val="28"/>
          <w:szCs w:val="28"/>
          <w:lang w:val="nl-NL"/>
        </w:rPr>
        <w:t>QĐ-ĐH</w:t>
      </w:r>
      <w:r w:rsidRPr="0038250D">
        <w:rPr>
          <w:sz w:val="28"/>
          <w:szCs w:val="28"/>
          <w:lang w:val="nl-NL"/>
        </w:rPr>
        <w:t>YHN, ngày . . . . . tháng . . . . năm  . . . . . . của Hiệu trưởng trường Đại học Y Hà Nội</w:t>
      </w:r>
      <w:r w:rsidR="0039060A">
        <w:rPr>
          <w:sz w:val="28"/>
          <w:szCs w:val="28"/>
          <w:lang w:val="nl-NL"/>
        </w:rPr>
        <w:t xml:space="preserve"> về việc thành lập hội đồng chấm luận văn cho . . . . . . . . . . . . . . . . . . . . . . . . . . . . . </w:t>
      </w:r>
      <w:r w:rsidRPr="0038250D">
        <w:rPr>
          <w:sz w:val="28"/>
          <w:szCs w:val="28"/>
          <w:lang w:val="nl-NL"/>
        </w:rPr>
        <w:t>.</w:t>
      </w:r>
    </w:p>
    <w:p w:rsidR="00E53945" w:rsidRPr="0038250D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Hội đồng đã họp chấm luận văn vào hồi: . . . . . giờ . . . .phút, ngày. . . tháng . . . năm  . . . . . . tại trường Đại học Y Hà Nội.</w:t>
      </w:r>
    </w:p>
    <w:p w:rsidR="00E53945" w:rsidRPr="0038250D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Các thành viên của Hội đồng có mặt trong buổi bảo vệ.</w:t>
      </w:r>
    </w:p>
    <w:p w:rsidR="00E53945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1-. . . . . . . . . . . . . . . . . . . . . . . . . . . . .  . . . . . . . . . . . . . . . . . . . . . . . . .</w:t>
      </w:r>
      <w:r>
        <w:rPr>
          <w:sz w:val="28"/>
          <w:szCs w:val="28"/>
          <w:lang w:val="nl-NL"/>
        </w:rPr>
        <w:t xml:space="preserve"> . . . . . </w:t>
      </w:r>
      <w:r w:rsidRPr="0038250D">
        <w:rPr>
          <w:sz w:val="28"/>
          <w:szCs w:val="28"/>
          <w:lang w:val="nl-NL"/>
        </w:rPr>
        <w:t xml:space="preserve">. . . . . </w:t>
      </w:r>
      <w:r>
        <w:rPr>
          <w:sz w:val="28"/>
          <w:szCs w:val="28"/>
          <w:lang w:val="nl-NL"/>
        </w:rPr>
        <w:t xml:space="preserve">. </w:t>
      </w:r>
    </w:p>
    <w:p w:rsidR="00E53945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2- . . . . . . . . . . . . . .  . . . . . . . . . . . . . . . . . . . . . . . . . . . . . .  . . . . . . . . . . . . . . . . . . . . </w:t>
      </w:r>
    </w:p>
    <w:p w:rsidR="00E53945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3</w:t>
      </w:r>
      <w:r w:rsidRPr="0038250D">
        <w:rPr>
          <w:sz w:val="28"/>
          <w:szCs w:val="28"/>
          <w:lang w:val="nl-NL"/>
        </w:rPr>
        <w:t xml:space="preserve">- . . . . . . . . . . . . . .  . . . . . . . . . . . . . . . . . . . . . . . . . . . . . .  . . . . . . . . . . . . . . . . . . . . </w:t>
      </w:r>
    </w:p>
    <w:p w:rsidR="00E53945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4</w:t>
      </w:r>
      <w:r w:rsidRPr="0038250D">
        <w:rPr>
          <w:sz w:val="28"/>
          <w:szCs w:val="28"/>
          <w:lang w:val="nl-NL"/>
        </w:rPr>
        <w:t xml:space="preserve">- . . . . . . . . . . . . . .  . . . . . . . . . . . . . . . . . . . . . . . . . . . . . .  . . . . . . . . . . . . . . . . . . . . </w:t>
      </w:r>
    </w:p>
    <w:p w:rsidR="00E53945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5</w:t>
      </w:r>
      <w:r w:rsidRPr="0038250D">
        <w:rPr>
          <w:sz w:val="28"/>
          <w:szCs w:val="28"/>
          <w:lang w:val="nl-NL"/>
        </w:rPr>
        <w:t xml:space="preserve">- . . . . . . . . . . . . . .  . . . . . . . . . . . . . . . . . . . . . . . . . . . . . .  . . . . . . . . . . . . . . . . . . . . </w:t>
      </w:r>
    </w:p>
    <w:p w:rsidR="00E53945" w:rsidRPr="0038250D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Thành viên vắng mặt và lý do </w:t>
      </w:r>
    </w:p>
    <w:p w:rsidR="00E53945" w:rsidRDefault="00E53945" w:rsidP="00B21C9D">
      <w:pPr>
        <w:spacing w:before="60" w:after="60" w:line="336" w:lineRule="auto"/>
        <w:jc w:val="both"/>
        <w:rPr>
          <w:sz w:val="28"/>
          <w:szCs w:val="28"/>
          <w:lang w:val="nl-NL"/>
        </w:rPr>
      </w:pPr>
      <w:bookmarkStart w:id="0" w:name="_Toc353443212"/>
      <w:r w:rsidRPr="0038250D">
        <w:rPr>
          <w:sz w:val="28"/>
          <w:szCs w:val="28"/>
          <w:lang w:val="nl-NL"/>
        </w:rPr>
        <w:t>1-. . . . . . . . . . . . . . . . . . . . . . . . . . . . .  . . . . . . . . . . . . . . . . . . . . . . . . .</w:t>
      </w:r>
      <w:r>
        <w:rPr>
          <w:sz w:val="28"/>
          <w:szCs w:val="28"/>
          <w:lang w:val="nl-NL"/>
        </w:rPr>
        <w:t xml:space="preserve"> . . . . . </w:t>
      </w:r>
      <w:r w:rsidRPr="0038250D">
        <w:rPr>
          <w:sz w:val="28"/>
          <w:szCs w:val="28"/>
          <w:lang w:val="nl-NL"/>
        </w:rPr>
        <w:t xml:space="preserve">. . . . . </w:t>
      </w:r>
      <w:r>
        <w:rPr>
          <w:sz w:val="28"/>
          <w:szCs w:val="28"/>
          <w:lang w:val="nl-NL"/>
        </w:rPr>
        <w:t xml:space="preserve">. </w:t>
      </w:r>
    </w:p>
    <w:p w:rsidR="00E53945" w:rsidRPr="0038250D" w:rsidRDefault="00E53945" w:rsidP="00E53945">
      <w:pPr>
        <w:pStyle w:val="Heading1"/>
        <w:spacing w:before="60" w:after="60"/>
        <w:rPr>
          <w:szCs w:val="28"/>
          <w:lang w:val="nl-NL"/>
        </w:rPr>
      </w:pPr>
      <w:bookmarkStart w:id="1" w:name="_Toc355447268"/>
      <w:r w:rsidRPr="0038250D">
        <w:rPr>
          <w:szCs w:val="28"/>
          <w:lang w:val="nl-NL"/>
        </w:rPr>
        <w:t>NỘI DUNG BUỔI BẢO VỆ</w:t>
      </w:r>
      <w:bookmarkEnd w:id="0"/>
      <w:bookmarkEnd w:id="1"/>
    </w:p>
    <w:p w:rsidR="00E53945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- Học viên báo cáo tóm tắt luận văn: . . . . . . .  phút (tối đa 20 phút).</w:t>
      </w:r>
    </w:p>
    <w:p w:rsidR="00E53945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38250D">
        <w:rPr>
          <w:sz w:val="28"/>
          <w:szCs w:val="28"/>
          <w:lang w:val="nl-NL"/>
        </w:rPr>
        <w:t xml:space="preserve">Người Phản biện 1, 2 nhận xét </w:t>
      </w:r>
      <w:r w:rsidR="00262811">
        <w:rPr>
          <w:sz w:val="28"/>
          <w:szCs w:val="28"/>
          <w:lang w:val="nl-NL"/>
        </w:rPr>
        <w:t xml:space="preserve">và đặt câu hỏi </w:t>
      </w:r>
      <w:r w:rsidRPr="0038250D">
        <w:rPr>
          <w:sz w:val="28"/>
          <w:szCs w:val="28"/>
          <w:lang w:val="nl-NL"/>
        </w:rPr>
        <w:t xml:space="preserve">về luận văn, các thành viên khác của Hội đồng và những người tham dự buổi bảo vệ nhận xét </w:t>
      </w:r>
      <w:r w:rsidR="00262811">
        <w:rPr>
          <w:sz w:val="28"/>
          <w:szCs w:val="28"/>
          <w:lang w:val="nl-NL"/>
        </w:rPr>
        <w:t xml:space="preserve">và đặt câu hỏi </w:t>
      </w:r>
      <w:r w:rsidRPr="0038250D">
        <w:rPr>
          <w:sz w:val="28"/>
          <w:szCs w:val="28"/>
          <w:lang w:val="nl-NL"/>
        </w:rPr>
        <w:t>về luận văn (</w:t>
      </w:r>
      <w:r w:rsidRPr="0038250D">
        <w:rPr>
          <w:i/>
          <w:sz w:val="28"/>
          <w:szCs w:val="28"/>
          <w:lang w:val="nl-NL"/>
        </w:rPr>
        <w:t>có kèm theo bản nhận xét</w:t>
      </w:r>
      <w:r w:rsidRPr="0038250D">
        <w:rPr>
          <w:sz w:val="28"/>
          <w:szCs w:val="28"/>
          <w:lang w:val="nl-NL"/>
        </w:rPr>
        <w:t xml:space="preserve">), học viên trả lời những câu hỏi. </w:t>
      </w:r>
    </w:p>
    <w:p w:rsidR="00E53945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b/>
          <w:sz w:val="28"/>
          <w:szCs w:val="28"/>
          <w:lang w:val="nl-NL"/>
        </w:rPr>
        <w:lastRenderedPageBreak/>
        <w:t>Câu hỏi:</w:t>
      </w:r>
      <w:r w:rsidRPr="0038250D">
        <w:rPr>
          <w:sz w:val="28"/>
          <w:szCs w:val="28"/>
          <w:lang w:val="nl-NL"/>
        </w:rPr>
        <w:t xml:space="preserve"> . . . . . . . . . . . . . . . . . . . . . . . .  . . . . . . . . . . . . . . . . . . . . . .</w:t>
      </w:r>
      <w:r>
        <w:rPr>
          <w:sz w:val="28"/>
          <w:szCs w:val="28"/>
          <w:lang w:val="nl-NL"/>
        </w:rPr>
        <w:t xml:space="preserve"> . . . . . 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880781" w:rsidRPr="0038250D" w:rsidRDefault="00880781" w:rsidP="0088078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880781" w:rsidRPr="0038250D" w:rsidRDefault="00880781" w:rsidP="0088078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880781" w:rsidRPr="0038250D" w:rsidRDefault="00880781" w:rsidP="0088078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b/>
          <w:sz w:val="28"/>
          <w:szCs w:val="28"/>
          <w:lang w:val="nl-NL"/>
        </w:rPr>
        <w:lastRenderedPageBreak/>
        <w:t>Trả lời của họ</w:t>
      </w:r>
      <w:r w:rsidR="001259F1">
        <w:rPr>
          <w:b/>
          <w:sz w:val="28"/>
          <w:szCs w:val="28"/>
          <w:lang w:val="nl-NL"/>
        </w:rPr>
        <w:t>c viên</w:t>
      </w:r>
      <w:r w:rsidRPr="0038250D">
        <w:rPr>
          <w:b/>
          <w:sz w:val="28"/>
          <w:szCs w:val="28"/>
          <w:lang w:val="nl-NL"/>
        </w:rPr>
        <w:t>:</w:t>
      </w:r>
      <w:r w:rsidR="003524D4">
        <w:rPr>
          <w:b/>
          <w:sz w:val="28"/>
          <w:szCs w:val="28"/>
          <w:lang w:val="nl-NL"/>
        </w:rPr>
        <w:t xml:space="preserve"> </w:t>
      </w:r>
      <w:r w:rsidRPr="0038250D">
        <w:rPr>
          <w:sz w:val="28"/>
          <w:szCs w:val="28"/>
          <w:lang w:val="nl-NL"/>
        </w:rPr>
        <w:t xml:space="preserve">. . . . . . . . . . . . . . . . . . . . . . . . . . . . . </w:t>
      </w:r>
      <w:r>
        <w:rPr>
          <w:sz w:val="28"/>
          <w:szCs w:val="28"/>
          <w:lang w:val="nl-NL"/>
        </w:rPr>
        <w:t>.</w:t>
      </w:r>
      <w:r w:rsidRPr="0038250D">
        <w:rPr>
          <w:sz w:val="28"/>
          <w:szCs w:val="28"/>
          <w:lang w:val="nl-NL"/>
        </w:rPr>
        <w:t xml:space="preserve"> . . . . . . . .</w:t>
      </w:r>
      <w:r>
        <w:rPr>
          <w:sz w:val="28"/>
          <w:szCs w:val="28"/>
          <w:lang w:val="nl-NL"/>
        </w:rPr>
        <w:t xml:space="preserve"> . . 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262811" w:rsidRPr="0038250D" w:rsidRDefault="00262811" w:rsidP="0026281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880781" w:rsidRPr="0038250D" w:rsidRDefault="00880781" w:rsidP="0088078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880781" w:rsidRPr="0038250D" w:rsidRDefault="00880781" w:rsidP="0088078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880781" w:rsidRPr="0038250D" w:rsidRDefault="00880781" w:rsidP="0088078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880781" w:rsidRPr="0038250D" w:rsidRDefault="00880781" w:rsidP="0088078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880781" w:rsidRPr="0038250D" w:rsidRDefault="00880781" w:rsidP="0088078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880781" w:rsidRPr="0038250D" w:rsidRDefault="00880781" w:rsidP="00880781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E53945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lastRenderedPageBreak/>
        <w:t>Hội đồng đã họp riêng để thảo luận về nội dung luận văn, cho điểm và thông qua nghị quyết về luận văn.</w:t>
      </w:r>
    </w:p>
    <w:p w:rsidR="00E53945" w:rsidRPr="0038250D" w:rsidRDefault="00E53945" w:rsidP="00E53945">
      <w:pPr>
        <w:spacing w:before="60" w:after="60" w:line="360" w:lineRule="auto"/>
        <w:jc w:val="center"/>
        <w:rPr>
          <w:b/>
          <w:sz w:val="28"/>
          <w:szCs w:val="28"/>
          <w:lang w:val="nl-NL"/>
        </w:rPr>
      </w:pPr>
      <w:r w:rsidRPr="0038250D">
        <w:rPr>
          <w:b/>
          <w:sz w:val="28"/>
          <w:szCs w:val="28"/>
          <w:lang w:val="nl-NL"/>
        </w:rPr>
        <w:t>NGHỊ QUYẾT HỘI ĐỒNG CHẤM LUẬN VĂN</w:t>
      </w:r>
    </w:p>
    <w:p w:rsidR="00E53945" w:rsidRPr="0038250D" w:rsidRDefault="00E53945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- Tính cấp thiết, khoa học và giá trị thực tiễn: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- Mục tiêu nghiên cứu (</w:t>
      </w:r>
      <w:r w:rsidRPr="0038250D">
        <w:rPr>
          <w:i/>
          <w:sz w:val="28"/>
          <w:szCs w:val="28"/>
          <w:lang w:val="nl-NL"/>
        </w:rPr>
        <w:t>rõ ràng, phù hợp với chuyên ngành</w:t>
      </w:r>
      <w:r w:rsidR="003524D4">
        <w:rPr>
          <w:i/>
          <w:sz w:val="28"/>
          <w:szCs w:val="28"/>
          <w:lang w:val="nl-NL"/>
        </w:rPr>
        <w:t>)</w:t>
      </w:r>
      <w:r w:rsidRPr="0038250D">
        <w:rPr>
          <w:sz w:val="28"/>
          <w:szCs w:val="28"/>
          <w:lang w:val="nl-NL"/>
        </w:rPr>
        <w:t>: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- Đối tượng và phương pháp nghiên cứu (</w:t>
      </w:r>
      <w:r w:rsidRPr="0038250D">
        <w:rPr>
          <w:i/>
          <w:sz w:val="28"/>
          <w:szCs w:val="28"/>
          <w:lang w:val="nl-NL"/>
        </w:rPr>
        <w:t>khoa học, chặt chẽ, hiện đại, tin</w:t>
      </w:r>
      <w:r>
        <w:rPr>
          <w:i/>
          <w:sz w:val="28"/>
          <w:szCs w:val="28"/>
          <w:lang w:val="nl-NL"/>
        </w:rPr>
        <w:t xml:space="preserve"> c</w:t>
      </w:r>
      <w:r w:rsidRPr="0038250D">
        <w:rPr>
          <w:i/>
          <w:sz w:val="28"/>
          <w:szCs w:val="28"/>
          <w:lang w:val="nl-NL"/>
        </w:rPr>
        <w:t>ậy, ...</w:t>
      </w:r>
      <w:r w:rsidRPr="0038250D">
        <w:rPr>
          <w:sz w:val="28"/>
          <w:szCs w:val="28"/>
          <w:lang w:val="nl-NL"/>
        </w:rPr>
        <w:t>):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Pr="0038250D" w:rsidRDefault="00E53945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- Kết quả nghiên cứu (</w:t>
      </w:r>
      <w:r w:rsidRPr="0038250D">
        <w:rPr>
          <w:i/>
          <w:sz w:val="28"/>
          <w:szCs w:val="28"/>
          <w:lang w:val="nl-NL"/>
        </w:rPr>
        <w:t>Đầy đủ, chính xác, đáp ứng mục tiêu nghiên cứu đặt ra</w:t>
      </w:r>
      <w:r w:rsidR="003524D4">
        <w:rPr>
          <w:sz w:val="28"/>
          <w:szCs w:val="28"/>
          <w:lang w:val="nl-NL"/>
        </w:rPr>
        <w:t>)</w:t>
      </w:r>
      <w:r w:rsidRPr="0038250D">
        <w:rPr>
          <w:sz w:val="28"/>
          <w:szCs w:val="28"/>
          <w:lang w:val="nl-NL"/>
        </w:rPr>
        <w:t>: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Default="00E53945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- Những điểm học viên cần sửa chữ</w:t>
      </w:r>
      <w:r>
        <w:rPr>
          <w:sz w:val="28"/>
          <w:szCs w:val="28"/>
          <w:lang w:val="nl-NL"/>
        </w:rPr>
        <w:t>a</w:t>
      </w:r>
      <w:r w:rsidRPr="0038250D">
        <w:rPr>
          <w:sz w:val="28"/>
          <w:szCs w:val="28"/>
          <w:lang w:val="nl-NL"/>
        </w:rPr>
        <w:t>: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p w:rsidR="00E53945" w:rsidRDefault="00E53945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>- Kết quả: Tổng</w:t>
      </w:r>
      <w:r w:rsidR="00E95FC9">
        <w:rPr>
          <w:sz w:val="28"/>
          <w:szCs w:val="28"/>
          <w:lang w:val="nl-NL"/>
        </w:rPr>
        <w:t xml:space="preserve"> điểm</w:t>
      </w:r>
      <w:r w:rsidRPr="0038250D">
        <w:rPr>
          <w:sz w:val="28"/>
          <w:szCs w:val="28"/>
          <w:lang w:val="nl-NL"/>
        </w:rPr>
        <w:t xml:space="preserve">: . . . . </w:t>
      </w:r>
      <w:r w:rsidR="00E95FC9">
        <w:rPr>
          <w:sz w:val="28"/>
          <w:szCs w:val="28"/>
          <w:lang w:val="nl-NL"/>
        </w:rPr>
        <w:t>.</w:t>
      </w:r>
      <w:r w:rsidRPr="0038250D">
        <w:rPr>
          <w:sz w:val="28"/>
          <w:szCs w:val="28"/>
          <w:lang w:val="nl-NL"/>
        </w:rPr>
        <w:t xml:space="preserve"> </w:t>
      </w:r>
      <w:r w:rsidR="00E95FC9">
        <w:rPr>
          <w:sz w:val="28"/>
          <w:szCs w:val="28"/>
          <w:lang w:val="nl-NL"/>
        </w:rPr>
        <w:t xml:space="preserve">. . </w:t>
      </w:r>
      <w:r w:rsidRPr="0038250D">
        <w:rPr>
          <w:sz w:val="28"/>
          <w:szCs w:val="28"/>
          <w:lang w:val="nl-NL"/>
        </w:rPr>
        <w:t>Điểm trung bình</w:t>
      </w:r>
      <w:r w:rsidR="00B21C9D">
        <w:rPr>
          <w:sz w:val="28"/>
          <w:szCs w:val="28"/>
          <w:lang w:val="nl-NL"/>
        </w:rPr>
        <w:t xml:space="preserve"> </w:t>
      </w:r>
      <w:r w:rsidR="00B21C9D" w:rsidRPr="00B21C9D">
        <w:rPr>
          <w:i/>
          <w:sz w:val="28"/>
          <w:szCs w:val="28"/>
          <w:lang w:val="nl-NL"/>
        </w:rPr>
        <w:t>(lấy lẻ 1 chữ số thập phân)</w:t>
      </w:r>
      <w:r w:rsidRPr="0038250D">
        <w:rPr>
          <w:sz w:val="28"/>
          <w:szCs w:val="28"/>
          <w:lang w:val="nl-NL"/>
        </w:rPr>
        <w:t>:</w:t>
      </w:r>
      <w:r w:rsidR="00B21C9D">
        <w:rPr>
          <w:sz w:val="28"/>
          <w:szCs w:val="28"/>
          <w:lang w:val="nl-NL"/>
        </w:rPr>
        <w:t xml:space="preserve"> </w:t>
      </w:r>
      <w:r w:rsidR="00E95FC9">
        <w:rPr>
          <w:sz w:val="28"/>
          <w:szCs w:val="28"/>
          <w:lang w:val="nl-NL"/>
        </w:rPr>
        <w:t>. . . . . . .</w:t>
      </w:r>
    </w:p>
    <w:p w:rsidR="00E53945" w:rsidRPr="0038250D" w:rsidRDefault="00E53945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- Kết luận của Hội đồng: </w:t>
      </w:r>
    </w:p>
    <w:p w:rsidR="003524D4" w:rsidRPr="0038250D" w:rsidRDefault="003524D4" w:rsidP="003524D4">
      <w:pPr>
        <w:spacing w:before="60" w:after="60" w:line="360" w:lineRule="auto"/>
        <w:jc w:val="both"/>
        <w:rPr>
          <w:sz w:val="28"/>
          <w:szCs w:val="28"/>
          <w:lang w:val="nl-NL"/>
        </w:rPr>
      </w:pPr>
      <w:r w:rsidRPr="0038250D">
        <w:rPr>
          <w:sz w:val="28"/>
          <w:szCs w:val="28"/>
          <w:lang w:val="nl-NL"/>
        </w:rPr>
        <w:t xml:space="preserve">. . . . . . . . . . . . . . . . . . . . . . . . . . . . . . . . . . . . . . . . . . . . . . . . . . . . . . . . . . . </w:t>
      </w:r>
      <w:r>
        <w:rPr>
          <w:sz w:val="28"/>
          <w:szCs w:val="28"/>
          <w:lang w:val="nl-NL"/>
        </w:rPr>
        <w:t xml:space="preserve">. . . . . . . . 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96"/>
      </w:tblGrid>
      <w:tr w:rsidR="00262811" w:rsidTr="003524D4">
        <w:trPr>
          <w:jc w:val="center"/>
        </w:trPr>
        <w:tc>
          <w:tcPr>
            <w:tcW w:w="4895" w:type="dxa"/>
          </w:tcPr>
          <w:p w:rsidR="00262811" w:rsidRPr="0038250D" w:rsidRDefault="00262811" w:rsidP="003524D4">
            <w:pPr>
              <w:spacing w:before="60" w:after="6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96" w:type="dxa"/>
          </w:tcPr>
          <w:p w:rsidR="00262811" w:rsidRPr="00262811" w:rsidRDefault="00262811" w:rsidP="003524D4">
            <w:pPr>
              <w:spacing w:before="60" w:after="60" w:line="276" w:lineRule="auto"/>
              <w:jc w:val="center"/>
              <w:rPr>
                <w:sz w:val="28"/>
                <w:szCs w:val="28"/>
                <w:lang w:val="nl-NL"/>
              </w:rPr>
            </w:pPr>
            <w:r w:rsidRPr="00262811">
              <w:rPr>
                <w:sz w:val="28"/>
                <w:szCs w:val="28"/>
                <w:lang w:val="nl-NL"/>
              </w:rPr>
              <w:t>Hà Nội, ngày     tháng    năm</w:t>
            </w:r>
          </w:p>
        </w:tc>
      </w:tr>
      <w:tr w:rsidR="003524D4" w:rsidTr="003524D4">
        <w:trPr>
          <w:jc w:val="center"/>
        </w:trPr>
        <w:tc>
          <w:tcPr>
            <w:tcW w:w="4895" w:type="dxa"/>
          </w:tcPr>
          <w:p w:rsidR="003524D4" w:rsidRDefault="003524D4" w:rsidP="003524D4">
            <w:pPr>
              <w:spacing w:before="60" w:after="6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8250D">
              <w:rPr>
                <w:b/>
                <w:sz w:val="28"/>
                <w:szCs w:val="28"/>
                <w:lang w:val="nl-NL"/>
              </w:rPr>
              <w:t>UỶ</w:t>
            </w:r>
            <w:r>
              <w:rPr>
                <w:b/>
                <w:sz w:val="28"/>
                <w:szCs w:val="28"/>
                <w:lang w:val="nl-NL"/>
              </w:rPr>
              <w:t xml:space="preserve"> VIÊN THƯ  KÝ</w:t>
            </w:r>
          </w:p>
          <w:p w:rsidR="003524D4" w:rsidRPr="001711A4" w:rsidRDefault="003524D4" w:rsidP="003524D4">
            <w:pPr>
              <w:spacing w:before="60" w:after="60" w:line="276" w:lineRule="auto"/>
              <w:jc w:val="center"/>
              <w:rPr>
                <w:sz w:val="28"/>
                <w:szCs w:val="28"/>
                <w:lang w:val="nl-NL"/>
              </w:rPr>
            </w:pPr>
            <w:r w:rsidRPr="00AF58BE">
              <w:rPr>
                <w:szCs w:val="28"/>
                <w:lang w:val="nl-NL"/>
              </w:rPr>
              <w:t>(Ký và ghi rõ họ tên)</w:t>
            </w:r>
          </w:p>
        </w:tc>
        <w:tc>
          <w:tcPr>
            <w:tcW w:w="4896" w:type="dxa"/>
          </w:tcPr>
          <w:p w:rsidR="003524D4" w:rsidRDefault="003524D4" w:rsidP="003524D4">
            <w:pPr>
              <w:spacing w:before="60" w:after="6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8250D">
              <w:rPr>
                <w:b/>
                <w:sz w:val="28"/>
                <w:szCs w:val="28"/>
                <w:lang w:val="nl-NL"/>
              </w:rPr>
              <w:t>CHỦ TỊCH HỘI ĐỒNG</w:t>
            </w:r>
          </w:p>
          <w:p w:rsidR="003524D4" w:rsidRPr="00880781" w:rsidRDefault="003524D4" w:rsidP="00880781">
            <w:pPr>
              <w:spacing w:before="60" w:after="60" w:line="276" w:lineRule="auto"/>
              <w:jc w:val="center"/>
              <w:rPr>
                <w:szCs w:val="28"/>
                <w:lang w:val="nl-NL"/>
              </w:rPr>
            </w:pPr>
            <w:r w:rsidRPr="00AF58BE">
              <w:rPr>
                <w:szCs w:val="28"/>
                <w:lang w:val="nl-NL"/>
              </w:rPr>
              <w:t>(Ký và ghi rõ họ tên)</w:t>
            </w:r>
            <w:bookmarkStart w:id="2" w:name="_GoBack"/>
            <w:bookmarkEnd w:id="2"/>
          </w:p>
        </w:tc>
      </w:tr>
    </w:tbl>
    <w:p w:rsidR="00E53945" w:rsidRDefault="00E53945" w:rsidP="00262811">
      <w:pPr>
        <w:spacing w:before="60" w:after="60" w:line="360" w:lineRule="auto"/>
      </w:pPr>
      <w:r>
        <w:rPr>
          <w:sz w:val="28"/>
          <w:szCs w:val="28"/>
          <w:lang w:val="nl-NL"/>
        </w:rPr>
        <w:t xml:space="preserve">           </w:t>
      </w:r>
    </w:p>
    <w:sectPr w:rsidR="00E53945" w:rsidSect="00B21C9D">
      <w:footerReference w:type="default" r:id="rId8"/>
      <w:pgSz w:w="12240" w:h="15840"/>
      <w:pgMar w:top="680" w:right="1247" w:bottom="737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C3" w:rsidRDefault="004F3BC3" w:rsidP="00262811">
      <w:r>
        <w:separator/>
      </w:r>
    </w:p>
  </w:endnote>
  <w:endnote w:type="continuationSeparator" w:id="0">
    <w:p w:rsidR="004F3BC3" w:rsidRDefault="004F3BC3" w:rsidP="0026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85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811" w:rsidRDefault="002628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7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2811" w:rsidRDefault="00262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C3" w:rsidRDefault="004F3BC3" w:rsidP="00262811">
      <w:r>
        <w:separator/>
      </w:r>
    </w:p>
  </w:footnote>
  <w:footnote w:type="continuationSeparator" w:id="0">
    <w:p w:rsidR="004F3BC3" w:rsidRDefault="004F3BC3" w:rsidP="0026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45"/>
    <w:rsid w:val="001259F1"/>
    <w:rsid w:val="00150C5C"/>
    <w:rsid w:val="001711A4"/>
    <w:rsid w:val="00262811"/>
    <w:rsid w:val="003524D4"/>
    <w:rsid w:val="0039060A"/>
    <w:rsid w:val="004F3BC3"/>
    <w:rsid w:val="005615EB"/>
    <w:rsid w:val="006533A1"/>
    <w:rsid w:val="00880781"/>
    <w:rsid w:val="00884F51"/>
    <w:rsid w:val="00A615D6"/>
    <w:rsid w:val="00AF58BE"/>
    <w:rsid w:val="00B21C9D"/>
    <w:rsid w:val="00C4553F"/>
    <w:rsid w:val="00E53945"/>
    <w:rsid w:val="00E9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53945"/>
    <w:pPr>
      <w:keepNext/>
      <w:spacing w:before="240" w:after="240" w:line="360" w:lineRule="auto"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945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35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2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1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62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811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53945"/>
    <w:pPr>
      <w:keepNext/>
      <w:spacing w:before="240" w:after="240" w:line="360" w:lineRule="auto"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945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35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2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1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62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811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981F-1D80-4172-A8E6-15A8682B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9</cp:revision>
  <cp:lastPrinted>2017-09-05T04:01:00Z</cp:lastPrinted>
  <dcterms:created xsi:type="dcterms:W3CDTF">2015-08-24T07:29:00Z</dcterms:created>
  <dcterms:modified xsi:type="dcterms:W3CDTF">2018-09-19T11:16:00Z</dcterms:modified>
</cp:coreProperties>
</file>